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85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遵义市2022年下半年普通话水平测试工作安排</w:t>
      </w:r>
    </w:p>
    <w:bookmarkEnd w:id="0"/>
    <w:tbl>
      <w:tblPr>
        <w:tblStyle w:val="7"/>
        <w:tblpPr w:leftFromText="180" w:rightFromText="180" w:vertAnchor="text" w:horzAnchor="page" w:tblpXSpec="center" w:tblpY="326"/>
        <w:tblOverlap w:val="never"/>
        <w:tblW w:w="917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556"/>
        <w:gridCol w:w="1125"/>
        <w:gridCol w:w="1146"/>
        <w:gridCol w:w="1985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考试时间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测试地点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报名方式及人数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组织单位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及咨询电话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报名、缴费时间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现场认证、报名方式及地址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7月18-22日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遵义师范学院执毓楼四楼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2500人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遵义市普通话水平测试站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周老师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0851-28445277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报名时间：7月8日上午9时开始至报满为止。（名额报满系统将自动关闭）；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手机短信链接缴费50元。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在线报名网址：bm.cltt.org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8月15-19日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遵义师范学院执毓楼四楼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在线报名2500人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遵义市普通话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水平测试站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周老师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0851-28445277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报名时间：8月5日上午9时开始至报满为止。（名额报满系统将自动关闭）；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手机短信链接缴费50元。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在线报名网址bm.cltt.org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8月20－21日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（周六、周日）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仁怀十中测试点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在线报名800人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仁怀市普通话水平测试点13985204030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18685629862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报名时间：8月9日上午9：30开始至报满为止。（名额报满系统将自动关闭）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在线报名网址：bm.cltt.org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9月3-4日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（周六、周日）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遵义师范学院执毓楼四楼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在线报名1000人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遵义市普通话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水平测试站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周老师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0851-28445277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报名时间：8月26日上午9时开始至报满为止。（名额报满系统将自动关闭）；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手机短信链接缴费50元。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在线报名网址：bm.cltt.org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9月3-4日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（周六、周日）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贵州航天职业技术学院五号楼二楼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在线报名1000人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遵义市普通话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水平测试站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周老师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0851-28445277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报名时间：8月5日上午9时开始至报满为止。（名额报满系统将自动关闭）；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手机短信链接缴费50元。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在线报名网址bm.cltt.org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9月17日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（周六）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凤冈职校测试点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线下报名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 xml:space="preserve">凤冈县职校测试点13984976068 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报名时间：8月16日-9月8日，报满即止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10月15-16日（周六、日）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赤水职校测试点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现场报名500人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赤水市职校测试点22827929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报名时间：9月24日（周六）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报名地点：赤水市中等职业学校厚德楼一楼成人教育科。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10月22日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湄潭职校测试点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现场报名500人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湄潭县职校测试点23214628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15772094868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报名时间：10月10-14日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报名地点：湄潭县中等职业学校行政楼四楼402普通话测试室402办公室。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10月29日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正安职校测试点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现场报名400人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在线报名100人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正安县职校测试点26400089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报名时间：10月17-21日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报名地点：正安县中等职业学校正和楼三楼技能鉴定站。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10月29日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（周六）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务川职校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测试点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现场报名400人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在线报名100人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务川县职校测试点13985257365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报名时间：5月14日（周六）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报名地点：务川中等职业学校报告厅二楼普通话测试办公室。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缴费方式待定。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917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遵义市普通话水平测试站组织测试面向全体社会人员，统一收费50元，遵义市下属县区测试点组织测试分类收费（中学生15元，大中专学生20元，教师35元，其他50元）。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917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1.因财务结算的原因，每年测试在10月30日前需全部完成。11月-12月无考试计划；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2.遵义市普通话水平测试站组织的测试，报名考生均须于测试前一天根据手机收到短信链接缴费。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3.测试结束10-15个工作日可在线查询成绩（贵州语言文字网），45-60个工作日可领取证书（也可在线查询证书，微信小程序-国家政务服务平台，电子证书与纸质证书具备同等效力）。遵义市普通话水平测试站组织的测试，证书到遵义市政务中心综合窗口领取。遵义市普通话水平测试站下辖其他测试点组织的测试，到各测试地点领取。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zMwODNkZTVjNDZhZGQ4MTZkYmY0MDlhN2EyMzIifQ=="/>
  </w:docVars>
  <w:rsids>
    <w:rsidRoot w:val="00172A27"/>
    <w:rsid w:val="000646E0"/>
    <w:rsid w:val="00090CB8"/>
    <w:rsid w:val="00093CBB"/>
    <w:rsid w:val="000A07C4"/>
    <w:rsid w:val="000B34F2"/>
    <w:rsid w:val="000C4507"/>
    <w:rsid w:val="000C7812"/>
    <w:rsid w:val="000F073A"/>
    <w:rsid w:val="00172A27"/>
    <w:rsid w:val="001D3E88"/>
    <w:rsid w:val="00206CD1"/>
    <w:rsid w:val="002131D3"/>
    <w:rsid w:val="002435B9"/>
    <w:rsid w:val="00280C2D"/>
    <w:rsid w:val="002F0408"/>
    <w:rsid w:val="003227EF"/>
    <w:rsid w:val="00333F00"/>
    <w:rsid w:val="00425C55"/>
    <w:rsid w:val="00426474"/>
    <w:rsid w:val="004855E7"/>
    <w:rsid w:val="004D1B93"/>
    <w:rsid w:val="005D6232"/>
    <w:rsid w:val="005E19AA"/>
    <w:rsid w:val="006374F0"/>
    <w:rsid w:val="00655277"/>
    <w:rsid w:val="00671F32"/>
    <w:rsid w:val="00737B27"/>
    <w:rsid w:val="00742EBF"/>
    <w:rsid w:val="00772260"/>
    <w:rsid w:val="0084593C"/>
    <w:rsid w:val="008C2713"/>
    <w:rsid w:val="008D27A1"/>
    <w:rsid w:val="00A92CCA"/>
    <w:rsid w:val="00AB31F6"/>
    <w:rsid w:val="00B1658D"/>
    <w:rsid w:val="00B42F00"/>
    <w:rsid w:val="00B8499F"/>
    <w:rsid w:val="00B91E11"/>
    <w:rsid w:val="00BB30A2"/>
    <w:rsid w:val="00BF799B"/>
    <w:rsid w:val="00CA5F56"/>
    <w:rsid w:val="00CC364E"/>
    <w:rsid w:val="00CD2343"/>
    <w:rsid w:val="00CE78CF"/>
    <w:rsid w:val="00CF3E40"/>
    <w:rsid w:val="00D72793"/>
    <w:rsid w:val="00DA5EB3"/>
    <w:rsid w:val="00DC4CD2"/>
    <w:rsid w:val="00DF7CAF"/>
    <w:rsid w:val="00E0469D"/>
    <w:rsid w:val="00E30FBE"/>
    <w:rsid w:val="00EF1607"/>
    <w:rsid w:val="00F022CE"/>
    <w:rsid w:val="00F06324"/>
    <w:rsid w:val="00F20CC0"/>
    <w:rsid w:val="00F57751"/>
    <w:rsid w:val="00F93803"/>
    <w:rsid w:val="0B5B2572"/>
    <w:rsid w:val="13DC7EB7"/>
    <w:rsid w:val="1E57048B"/>
    <w:rsid w:val="2D816786"/>
    <w:rsid w:val="4FA24D2D"/>
    <w:rsid w:val="69FA4B0A"/>
    <w:rsid w:val="6CED41BB"/>
    <w:rsid w:val="75FCCBC6"/>
    <w:rsid w:val="7B211481"/>
    <w:rsid w:val="7F5E259D"/>
    <w:rsid w:val="EFFB28EC"/>
    <w:rsid w:val="FDFFE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unhideWhenUsed/>
    <w:qFormat/>
    <w:uiPriority w:val="0"/>
    <w:rPr>
      <w:rFonts w:hint="default"/>
      <w:b/>
      <w:sz w:val="24"/>
      <w:szCs w:val="24"/>
    </w:rPr>
  </w:style>
  <w:style w:type="character" w:styleId="10">
    <w:name w:val="FollowedHyperlink"/>
    <w:basedOn w:val="8"/>
    <w:unhideWhenUsed/>
    <w:qFormat/>
    <w:uiPriority w:val="99"/>
    <w:rPr>
      <w:rFonts w:hint="default" w:ascii="Times New Roman" w:hAnsi="Times New Roman" w:eastAsia="宋体"/>
      <w:color w:val="800080"/>
      <w:sz w:val="24"/>
      <w:szCs w:val="24"/>
      <w:u w:val="single"/>
    </w:rPr>
  </w:style>
  <w:style w:type="character" w:styleId="11">
    <w:name w:val="Hyperlink"/>
    <w:basedOn w:val="8"/>
    <w:unhideWhenUsed/>
    <w:qFormat/>
    <w:uiPriority w:val="99"/>
    <w:rPr>
      <w:rFonts w:hint="default" w:ascii="Times New Roman" w:hAnsi="Times New Roman" w:eastAsia="宋体"/>
      <w:color w:val="0000FF"/>
      <w:sz w:val="24"/>
      <w:szCs w:val="24"/>
      <w:u w:val="single"/>
    </w:rPr>
  </w:style>
  <w:style w:type="character" w:customStyle="1" w:styleId="12">
    <w:name w:val="页眉 Char"/>
    <w:basedOn w:val="8"/>
    <w:link w:val="5"/>
    <w:unhideWhenUsed/>
    <w:qFormat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13">
    <w:name w:val="页脚 Char"/>
    <w:basedOn w:val="8"/>
    <w:link w:val="4"/>
    <w:unhideWhenUsed/>
    <w:qFormat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14">
    <w:name w:val="纯文本 Char"/>
    <w:basedOn w:val="8"/>
    <w:link w:val="2"/>
    <w:unhideWhenUsed/>
    <w:qFormat/>
    <w:locked/>
    <w:uiPriority w:val="99"/>
    <w:rPr>
      <w:rFonts w:hint="eastAsia" w:ascii="宋体" w:hAnsi="Courier New" w:eastAsia="宋体"/>
      <w:kern w:val="2"/>
      <w:sz w:val="21"/>
      <w:szCs w:val="24"/>
    </w:rPr>
  </w:style>
  <w:style w:type="character" w:customStyle="1" w:styleId="15">
    <w:name w:val="NormalCharacter"/>
    <w:unhideWhenUsed/>
    <w:qFormat/>
    <w:uiPriority w:val="0"/>
    <w:rPr>
      <w:rFonts w:hint="default"/>
      <w:sz w:val="24"/>
      <w:szCs w:val="24"/>
    </w:rPr>
  </w:style>
  <w:style w:type="character" w:customStyle="1" w:styleId="16">
    <w:name w:val="批注框文本 Char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3450</Words>
  <Characters>3827</Characters>
  <Lines>29</Lines>
  <Paragraphs>8</Paragraphs>
  <TotalTime>292</TotalTime>
  <ScaleCrop>false</ScaleCrop>
  <LinksUpToDate>false</LinksUpToDate>
  <CharactersWithSpaces>3831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2022-01-13T07:16:00Z</dcterms:created>
  <dc:creator>ysgz</dc:creator>
  <cp:lastModifiedBy>jtj120</cp:lastModifiedBy>
  <dcterms:modified xsi:type="dcterms:W3CDTF">2022-06-21T16:55:02Z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900716FC6CD24153B70C1909DB17550D</vt:lpwstr>
  </property>
</Properties>
</file>