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spacing w:before="156" w:beforeLines="50" w:after="312" w:afterLines="100" w:line="560" w:lineRule="exact"/>
        <w:ind w:left="2800" w:hanging="2800" w:hangingChars="70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2021年中央“特岗计划”各</w:t>
      </w:r>
      <w:r>
        <w:rPr>
          <w:rFonts w:hint="eastAsia" w:ascii="Times New Roman" w:hAnsi="Times New Roman" w:eastAsia="方正小标宋简体"/>
          <w:sz w:val="40"/>
          <w:szCs w:val="40"/>
        </w:rPr>
        <w:t>地</w:t>
      </w:r>
      <w:r>
        <w:rPr>
          <w:rFonts w:ascii="Times New Roman" w:hAnsi="Times New Roman" w:eastAsia="方正小标宋简体"/>
          <w:sz w:val="40"/>
          <w:szCs w:val="40"/>
        </w:rPr>
        <w:t>设岗名额分配表</w:t>
      </w:r>
    </w:p>
    <w:tbl>
      <w:tblPr>
        <w:tblStyle w:val="3"/>
        <w:tblW w:w="8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599"/>
        <w:gridCol w:w="1552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设岗数量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设岗数量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2800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600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5800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12500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3000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4000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7400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总计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330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EB"/>
    <w:rsid w:val="000553EB"/>
    <w:rsid w:val="00EC60C4"/>
    <w:rsid w:val="670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6">
    <w:name w:val="页脚 Char1"/>
    <w:basedOn w:val="4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2021-04-01T00:18:00Z</dcterms:created>
  <dc:creator>谢沂楠</dc:creator>
  <cp:lastModifiedBy>敌意</cp:lastModifiedBy>
  <dcterms:modified xsi:type="dcterms:W3CDTF">2021-04-08T03:50:54Z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F34D778371BF45BBA6558DF3323E1340</vt:lpwstr>
  </property>
</Properties>
</file>